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D07AFA" w:rsidRDefault="000E0398" w:rsidP="000E0398">
      <w:pPr>
        <w:rPr>
          <w:rFonts w:ascii="Calibri" w:hAnsi="Calibri" w:cs="Calibri"/>
        </w:rPr>
      </w:pPr>
      <w:r>
        <w:rPr>
          <w:rFonts w:ascii="Calibri" w:hAnsi="Calibri"/>
          <w:b/>
        </w:rPr>
        <w:t>Project name:</w:t>
      </w:r>
      <w:r>
        <w:rPr>
          <w:rFonts w:ascii="Calibri" w:hAnsi="Calibri"/>
        </w:rPr>
        <w:t xml:space="preserve"> Upgrading national research infrastructures – RIUM</w:t>
      </w:r>
      <w:r w:rsidRPr="00D07AFA">
        <w:rPr>
          <w:rStyle w:val="Sprotnaopomba-sklic"/>
          <w:rFonts w:ascii="Calibri" w:hAnsi="Calibri" w:cs="Calibri"/>
        </w:rPr>
        <w:footnoteReference w:id="1"/>
      </w:r>
    </w:p>
    <w:p w14:paraId="55528F88" w14:textId="43FD84B2" w:rsidR="007B5604"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Summary of the Pro-Forma Invoice – recapitulation</w:t>
      </w:r>
    </w:p>
    <w:p w14:paraId="510523E5" w14:textId="77777777" w:rsidR="00134FC9" w:rsidRPr="00134FC9" w:rsidRDefault="00134FC9" w:rsidP="00134FC9">
      <w:pPr>
        <w:rPr>
          <w:lang w:eastAsia="en-US"/>
        </w:rPr>
      </w:pPr>
    </w:p>
    <w:p w14:paraId="5B5932AA" w14:textId="55E07516"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rPr>
      </w:pPr>
      <w:r w:rsidRPr="005714E3">
        <w:rPr>
          <w:rFonts w:asciiTheme="minorHAnsi" w:hAnsiTheme="minorHAnsi" w:cstheme="minorHAnsi"/>
          <w:sz w:val="20"/>
          <w:szCs w:val="20"/>
        </w:rPr>
        <w:t>Tenderer’s name:</w:t>
      </w:r>
      <w:r>
        <w:t xml:space="preserve"> </w:t>
      </w:r>
      <w:r w:rsidR="00134FC9">
        <w:rPr>
          <w:rFonts w:asciiTheme="minorHAnsi" w:hAnsiTheme="minorHAnsi" w:cstheme="minorHAnsi"/>
          <w:sz w:val="20"/>
        </w:rPr>
        <w:fldChar w:fldCharType="begin" w:fldLock="1">
          <w:ffData>
            <w:name w:val="Besedilo13"/>
            <w:enabled/>
            <w:calcOnExit w:val="0"/>
            <w:textInput/>
          </w:ffData>
        </w:fldChar>
      </w:r>
      <w:bookmarkStart w:id="0" w:name="Besedilo13"/>
      <w:r w:rsidR="00134FC9">
        <w:rPr>
          <w:rFonts w:asciiTheme="minorHAnsi" w:hAnsiTheme="minorHAnsi" w:cstheme="minorHAnsi"/>
          <w:sz w:val="20"/>
        </w:rPr>
        <w:instrText xml:space="preserve"> FORMTEXT </w:instrText>
      </w:r>
      <w:r w:rsidR="00134FC9">
        <w:rPr>
          <w:rFonts w:asciiTheme="minorHAnsi" w:hAnsiTheme="minorHAnsi" w:cstheme="minorHAnsi"/>
          <w:sz w:val="20"/>
        </w:rPr>
      </w:r>
      <w:r w:rsidR="00134FC9">
        <w:rPr>
          <w:rFonts w:asciiTheme="minorHAnsi" w:hAnsiTheme="minorHAnsi" w:cstheme="minorHAnsi"/>
          <w:sz w:val="20"/>
        </w:rPr>
        <w:fldChar w:fldCharType="separate"/>
      </w:r>
      <w:r>
        <w:rPr>
          <w:rFonts w:asciiTheme="minorHAnsi" w:hAnsiTheme="minorHAnsi"/>
          <w:sz w:val="20"/>
        </w:rPr>
        <w:t>     </w:t>
      </w:r>
      <w:r w:rsidR="00134FC9">
        <w:rPr>
          <w:rFonts w:asciiTheme="minorHAnsi" w:hAnsiTheme="minorHAnsi" w:cstheme="minorHAnsi"/>
          <w:sz w:val="20"/>
        </w:rPr>
        <w:fldChar w:fldCharType="end"/>
      </w:r>
      <w:bookmarkEnd w:id="0"/>
    </w:p>
    <w:p w14:paraId="07F990EF"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r w:rsidR="00134FC9">
        <w:rPr>
          <w:rFonts w:asciiTheme="minorHAnsi" w:hAnsiTheme="minorHAnsi" w:cstheme="minorHAnsi"/>
          <w:sz w:val="20"/>
        </w:rPr>
        <w:fldChar w:fldCharType="begin" w:fldLock="1">
          <w:ffData>
            <w:name w:val="Besedilo14"/>
            <w:enabled/>
            <w:calcOnExit w:val="0"/>
            <w:textInput/>
          </w:ffData>
        </w:fldChar>
      </w:r>
      <w:bookmarkStart w:id="1" w:name="Besedilo14"/>
      <w:r w:rsidR="00134FC9">
        <w:rPr>
          <w:rFonts w:asciiTheme="minorHAnsi" w:hAnsiTheme="minorHAnsi" w:cstheme="minorHAnsi"/>
          <w:sz w:val="20"/>
        </w:rPr>
        <w:instrText xml:space="preserve"> FORMTEXT </w:instrText>
      </w:r>
      <w:r w:rsidR="00134FC9">
        <w:rPr>
          <w:rFonts w:asciiTheme="minorHAnsi" w:hAnsiTheme="minorHAnsi" w:cstheme="minorHAnsi"/>
          <w:sz w:val="20"/>
        </w:rPr>
      </w:r>
      <w:r w:rsidR="00134FC9">
        <w:rPr>
          <w:rFonts w:asciiTheme="minorHAnsi" w:hAnsiTheme="minorHAnsi" w:cstheme="minorHAnsi"/>
          <w:sz w:val="20"/>
        </w:rPr>
        <w:fldChar w:fldCharType="separate"/>
      </w:r>
      <w:r>
        <w:rPr>
          <w:rFonts w:asciiTheme="minorHAnsi" w:hAnsiTheme="minorHAnsi"/>
          <w:sz w:val="20"/>
        </w:rPr>
        <w:t>     </w:t>
      </w:r>
      <w:r w:rsidR="00134FC9">
        <w:rPr>
          <w:rFonts w:asciiTheme="minorHAnsi" w:hAnsiTheme="minorHAnsi" w:cstheme="minorHAnsi"/>
          <w:sz w:val="20"/>
        </w:rPr>
        <w:fldChar w:fldCharType="end"/>
      </w:r>
      <w:bookmarkEnd w:id="1"/>
    </w:p>
    <w:p w14:paraId="1F8FD6CC" w14:textId="77777777" w:rsidR="007B5604" w:rsidRPr="00D175DA" w:rsidRDefault="007B5604" w:rsidP="007B5604">
      <w:pPr>
        <w:pStyle w:val="HTML-oblikovano"/>
        <w:rPr>
          <w:rFonts w:asciiTheme="minorHAnsi" w:hAnsiTheme="minorHAnsi" w:cstheme="minorHAnsi"/>
          <w:sz w:val="20"/>
          <w:szCs w:val="20"/>
        </w:rPr>
      </w:pPr>
    </w:p>
    <w:p w14:paraId="365A7B80" w14:textId="288B03B4" w:rsidR="00134FC9" w:rsidRDefault="0057567B" w:rsidP="004C710B">
      <w:pPr>
        <w:pStyle w:val="Glava"/>
        <w:tabs>
          <w:tab w:val="clear" w:pos="4536"/>
          <w:tab w:val="clear" w:pos="9072"/>
        </w:tabs>
        <w:ind w:right="-285"/>
        <w:rPr>
          <w:rFonts w:asciiTheme="minorHAnsi" w:hAnsiTheme="minorHAnsi" w:cstheme="minorHAnsi"/>
          <w:b/>
          <w:sz w:val="20"/>
          <w:szCs w:val="20"/>
        </w:rPr>
      </w:pPr>
      <w:r>
        <w:rPr>
          <w:rFonts w:asciiTheme="minorHAnsi" w:hAnsiTheme="minorHAnsi"/>
          <w:sz w:val="20"/>
        </w:rPr>
        <w:t xml:space="preserve">Subject-matter of the public contract: </w:t>
      </w:r>
      <w:r>
        <w:rPr>
          <w:rFonts w:asciiTheme="minorHAnsi" w:hAnsiTheme="minorHAnsi"/>
          <w:b/>
          <w:sz w:val="20"/>
        </w:rPr>
        <w:t>Drive Test Bench System for Hardware Simulation of Interaction Between a Drive/Source and the Power Grid</w:t>
      </w:r>
      <w:r w:rsidR="00D97131">
        <w:rPr>
          <w:rFonts w:asciiTheme="minorHAnsi" w:hAnsiTheme="minorHAnsi"/>
          <w:b/>
          <w:sz w:val="20"/>
        </w:rPr>
        <w:t xml:space="preserve">, </w:t>
      </w:r>
      <w:r w:rsidR="00D97131" w:rsidRPr="00D97131">
        <w:rPr>
          <w:rFonts w:asciiTheme="minorHAnsi" w:hAnsiTheme="minorHAnsi"/>
          <w:b/>
          <w:sz w:val="20"/>
        </w:rPr>
        <w:t>302/19 – RIUM25P-FERI01/2021</w:t>
      </w:r>
    </w:p>
    <w:p w14:paraId="0A4574D0" w14:textId="77777777" w:rsidR="003F4A01" w:rsidRPr="007E196F" w:rsidRDefault="003F4A01" w:rsidP="0057567B">
      <w:pPr>
        <w:pStyle w:val="Glava"/>
        <w:tabs>
          <w:tab w:val="clear" w:pos="4536"/>
          <w:tab w:val="clear" w:pos="9072"/>
        </w:tabs>
        <w:jc w:val="both"/>
        <w:rPr>
          <w:rFonts w:asciiTheme="minorHAnsi" w:hAnsiTheme="minorHAnsi" w:cstheme="minorHAnsi"/>
          <w:b/>
          <w:sz w:val="6"/>
          <w:szCs w:val="6"/>
        </w:rPr>
      </w:pPr>
    </w:p>
    <w:p w14:paraId="259F0596" w14:textId="67143A4E" w:rsidR="0057567B"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Pr>
          <w:rFonts w:asciiTheme="minorHAnsi" w:hAnsiTheme="minorHAnsi"/>
          <w:sz w:val="20"/>
        </w:rPr>
        <w:t xml:space="preserve">On the basis of the call for tender published on the public procurement portal on </w:t>
      </w:r>
      <w:r w:rsidRPr="00851452">
        <w:rPr>
          <w:rFonts w:asciiTheme="minorHAnsi" w:hAnsiTheme="minorHAnsi" w:cstheme="minorHAnsi"/>
          <w:sz w:val="20"/>
          <w:u w:val="single"/>
        </w:rPr>
        <w:fldChar w:fldCharType="begin" w:fldLock="1">
          <w:ffData>
            <w:name w:val="Besedilo13"/>
            <w:enabled/>
            <w:calcOnExit w:val="0"/>
            <w:textInput/>
          </w:ffData>
        </w:fldChar>
      </w:r>
      <w:r w:rsidRPr="00851452">
        <w:rPr>
          <w:rFonts w:asciiTheme="minorHAnsi" w:hAnsiTheme="minorHAnsi" w:cstheme="minorHAnsi"/>
          <w:sz w:val="20"/>
          <w:u w:val="single"/>
        </w:rPr>
        <w:instrText xml:space="preserve"> FORMTEXT </w:instrText>
      </w:r>
      <w:r w:rsidRPr="00851452">
        <w:rPr>
          <w:rFonts w:asciiTheme="minorHAnsi" w:hAnsiTheme="minorHAnsi" w:cstheme="minorHAnsi"/>
          <w:sz w:val="20"/>
          <w:u w:val="single"/>
        </w:rPr>
      </w:r>
      <w:r w:rsidRPr="00851452">
        <w:rPr>
          <w:rFonts w:asciiTheme="minorHAnsi" w:hAnsiTheme="minorHAnsi" w:cstheme="minorHAnsi"/>
          <w:sz w:val="20"/>
          <w:u w:val="single"/>
        </w:rPr>
        <w:fldChar w:fldCharType="separate"/>
      </w:r>
      <w:r>
        <w:rPr>
          <w:rFonts w:asciiTheme="minorHAnsi" w:hAnsiTheme="minorHAnsi"/>
          <w:sz w:val="20"/>
          <w:u w:val="single"/>
        </w:rPr>
        <w:t>     </w:t>
      </w:r>
      <w:r w:rsidRPr="00851452">
        <w:rPr>
          <w:rFonts w:asciiTheme="minorHAnsi" w:hAnsiTheme="minorHAnsi" w:cstheme="minorHAnsi"/>
          <w:sz w:val="20"/>
          <w:u w:val="single"/>
        </w:rPr>
        <w:fldChar w:fldCharType="end"/>
      </w:r>
      <w:r>
        <w:rPr>
          <w:rFonts w:asciiTheme="minorHAnsi" w:hAnsiTheme="minorHAnsi"/>
          <w:sz w:val="20"/>
        </w:rPr>
        <w:t xml:space="preserve"> under the publication number </w:t>
      </w:r>
      <w:r w:rsidRPr="00851452">
        <w:rPr>
          <w:rFonts w:asciiTheme="minorHAnsi" w:hAnsiTheme="minorHAnsi" w:cstheme="minorHAnsi"/>
          <w:sz w:val="20"/>
          <w:u w:val="single"/>
        </w:rPr>
        <w:fldChar w:fldCharType="begin" w:fldLock="1">
          <w:ffData>
            <w:name w:val="Besedilo13"/>
            <w:enabled/>
            <w:calcOnExit w:val="0"/>
            <w:textInput/>
          </w:ffData>
        </w:fldChar>
      </w:r>
      <w:r w:rsidRPr="00851452">
        <w:rPr>
          <w:rFonts w:asciiTheme="minorHAnsi" w:hAnsiTheme="minorHAnsi" w:cstheme="minorHAnsi"/>
          <w:sz w:val="20"/>
          <w:u w:val="single"/>
        </w:rPr>
        <w:instrText xml:space="preserve"> FORMTEXT </w:instrText>
      </w:r>
      <w:r w:rsidRPr="00851452">
        <w:rPr>
          <w:rFonts w:asciiTheme="minorHAnsi" w:hAnsiTheme="minorHAnsi" w:cstheme="minorHAnsi"/>
          <w:sz w:val="20"/>
          <w:u w:val="single"/>
        </w:rPr>
      </w:r>
      <w:r w:rsidRPr="00851452">
        <w:rPr>
          <w:rFonts w:asciiTheme="minorHAnsi" w:hAnsiTheme="minorHAnsi" w:cstheme="minorHAnsi"/>
          <w:sz w:val="20"/>
          <w:u w:val="single"/>
        </w:rPr>
        <w:fldChar w:fldCharType="separate"/>
      </w:r>
      <w:r>
        <w:rPr>
          <w:rFonts w:asciiTheme="minorHAnsi" w:hAnsiTheme="minorHAnsi"/>
          <w:sz w:val="20"/>
          <w:u w:val="single"/>
        </w:rPr>
        <w:t>     </w:t>
      </w:r>
      <w:r w:rsidRPr="00851452">
        <w:rPr>
          <w:rFonts w:asciiTheme="minorHAnsi" w:hAnsiTheme="minorHAnsi" w:cstheme="minorHAnsi"/>
          <w:sz w:val="20"/>
          <w:u w:val="single"/>
        </w:rPr>
        <w:fldChar w:fldCharType="end"/>
      </w:r>
      <w:r>
        <w:rPr>
          <w:rFonts w:asciiTheme="minorHAnsi" w:hAnsiTheme="minorHAnsi"/>
          <w:sz w:val="20"/>
        </w:rPr>
        <w:t xml:space="preserve"> and in the Official Journal of the EU of </w:t>
      </w:r>
      <w:r w:rsidR="00B6358C" w:rsidRPr="00851452">
        <w:rPr>
          <w:rFonts w:asciiTheme="minorHAnsi" w:hAnsiTheme="minorHAnsi" w:cstheme="minorHAnsi"/>
          <w:sz w:val="20"/>
          <w:u w:val="single"/>
        </w:rPr>
        <w:fldChar w:fldCharType="begin" w:fldLock="1">
          <w:ffData>
            <w:name w:val="Besedilo13"/>
            <w:enabled/>
            <w:calcOnExit w:val="0"/>
            <w:textInput/>
          </w:ffData>
        </w:fldChar>
      </w:r>
      <w:r w:rsidR="00B6358C" w:rsidRPr="00851452">
        <w:rPr>
          <w:rFonts w:asciiTheme="minorHAnsi" w:hAnsiTheme="minorHAnsi" w:cstheme="minorHAnsi"/>
          <w:sz w:val="20"/>
          <w:u w:val="single"/>
        </w:rPr>
        <w:instrText xml:space="preserve"> FORMTEXT </w:instrText>
      </w:r>
      <w:r w:rsidR="00B6358C" w:rsidRPr="00851452">
        <w:rPr>
          <w:rFonts w:asciiTheme="minorHAnsi" w:hAnsiTheme="minorHAnsi" w:cstheme="minorHAnsi"/>
          <w:sz w:val="20"/>
          <w:u w:val="single"/>
        </w:rPr>
      </w:r>
      <w:r w:rsidR="00B6358C" w:rsidRPr="00851452">
        <w:rPr>
          <w:rFonts w:asciiTheme="minorHAnsi" w:hAnsiTheme="minorHAnsi" w:cstheme="minorHAnsi"/>
          <w:sz w:val="20"/>
          <w:u w:val="single"/>
        </w:rPr>
        <w:fldChar w:fldCharType="separate"/>
      </w:r>
      <w:r>
        <w:rPr>
          <w:rFonts w:asciiTheme="minorHAnsi" w:hAnsiTheme="minorHAnsi"/>
          <w:sz w:val="20"/>
          <w:u w:val="single"/>
        </w:rPr>
        <w:t>     </w:t>
      </w:r>
      <w:r w:rsidR="00B6358C" w:rsidRPr="00851452">
        <w:rPr>
          <w:rFonts w:asciiTheme="minorHAnsi" w:hAnsiTheme="minorHAnsi" w:cstheme="minorHAnsi"/>
          <w:sz w:val="20"/>
          <w:u w:val="single"/>
        </w:rPr>
        <w:fldChar w:fldCharType="end"/>
      </w:r>
      <w:r>
        <w:rPr>
          <w:rFonts w:asciiTheme="minorHAnsi" w:hAnsiTheme="minorHAnsi"/>
          <w:sz w:val="20"/>
        </w:rPr>
        <w:t xml:space="preserve"> under publication number </w:t>
      </w:r>
      <w:r w:rsidR="00B6358C" w:rsidRPr="00851452">
        <w:rPr>
          <w:rFonts w:asciiTheme="minorHAnsi" w:hAnsiTheme="minorHAnsi" w:cstheme="minorHAnsi"/>
          <w:sz w:val="20"/>
          <w:u w:val="single"/>
        </w:rPr>
        <w:fldChar w:fldCharType="begin" w:fldLock="1">
          <w:ffData>
            <w:name w:val="Besedilo13"/>
            <w:enabled/>
            <w:calcOnExit w:val="0"/>
            <w:textInput/>
          </w:ffData>
        </w:fldChar>
      </w:r>
      <w:r w:rsidR="00B6358C" w:rsidRPr="00851452">
        <w:rPr>
          <w:rFonts w:asciiTheme="minorHAnsi" w:hAnsiTheme="minorHAnsi" w:cstheme="minorHAnsi"/>
          <w:sz w:val="20"/>
          <w:u w:val="single"/>
        </w:rPr>
        <w:instrText xml:space="preserve"> FORMTEXT </w:instrText>
      </w:r>
      <w:r w:rsidR="00B6358C" w:rsidRPr="00851452">
        <w:rPr>
          <w:rFonts w:asciiTheme="minorHAnsi" w:hAnsiTheme="minorHAnsi" w:cstheme="minorHAnsi"/>
          <w:sz w:val="20"/>
          <w:u w:val="single"/>
        </w:rPr>
      </w:r>
      <w:r w:rsidR="00B6358C" w:rsidRPr="00851452">
        <w:rPr>
          <w:rFonts w:asciiTheme="minorHAnsi" w:hAnsiTheme="minorHAnsi" w:cstheme="minorHAnsi"/>
          <w:sz w:val="20"/>
          <w:u w:val="single"/>
        </w:rPr>
        <w:fldChar w:fldCharType="separate"/>
      </w:r>
      <w:r>
        <w:rPr>
          <w:rFonts w:asciiTheme="minorHAnsi" w:hAnsiTheme="minorHAnsi"/>
          <w:sz w:val="20"/>
          <w:u w:val="single"/>
        </w:rPr>
        <w:t>     </w:t>
      </w:r>
      <w:r w:rsidR="00B6358C" w:rsidRPr="00851452">
        <w:rPr>
          <w:rFonts w:asciiTheme="minorHAnsi" w:hAnsiTheme="minorHAnsi" w:cstheme="minorHAnsi"/>
          <w:sz w:val="20"/>
          <w:u w:val="single"/>
        </w:rPr>
        <w:fldChar w:fldCharType="end"/>
      </w:r>
      <w:r>
        <w:rPr>
          <w:rFonts w:asciiTheme="minorHAnsi" w:hAnsiTheme="minorHAnsi"/>
          <w:sz w:val="20"/>
        </w:rPr>
        <w:t>, we apply to the call for tender and enclose our tender documentation in accordance with the instructions to tenderers.</w:t>
      </w:r>
    </w:p>
    <w:p w14:paraId="52B753BE" w14:textId="77777777" w:rsidR="00D12C56" w:rsidRPr="00D175DA" w:rsidRDefault="00D12C56" w:rsidP="00D12C56">
      <w:pPr>
        <w:numPr>
          <w:ilvl w:val="0"/>
          <w:numId w:val="7"/>
        </w:numPr>
        <w:jc w:val="both"/>
        <w:rPr>
          <w:rFonts w:asciiTheme="minorHAnsi" w:hAnsiTheme="minorHAnsi" w:cstheme="minorHAnsi"/>
          <w:sz w:val="20"/>
          <w:szCs w:val="20"/>
        </w:rPr>
      </w:pPr>
      <w:r>
        <w:rPr>
          <w:rFonts w:asciiTheme="minorHAnsi" w:hAnsiTheme="minorHAnsi"/>
          <w:sz w:val="20"/>
        </w:rPr>
        <w:t>We declare that we are prepared to implement the public contract in accordance with the following specification:</w:t>
      </w:r>
    </w:p>
    <w:p w14:paraId="5E14766A" w14:textId="77777777" w:rsidR="00D12C56" w:rsidRPr="00D175DA" w:rsidRDefault="00D12C56" w:rsidP="00D12C56">
      <w:p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430"/>
      </w:tblGrid>
      <w:tr w:rsidR="00D12C56" w14:paraId="5D4D0426" w14:textId="77777777" w:rsidTr="004A0E9E">
        <w:trPr>
          <w:trHeight w:hRule="exact" w:val="1146"/>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20FAAE8" w14:textId="77777777" w:rsidR="00D12C56" w:rsidRPr="00C77EA3" w:rsidRDefault="00D12C56" w:rsidP="004A0E9E">
            <w:pPr>
              <w:spacing w:line="256" w:lineRule="auto"/>
              <w:rPr>
                <w:rFonts w:asciiTheme="minorHAnsi" w:hAnsiTheme="minorHAnsi" w:cstheme="minorHAnsi"/>
                <w:b/>
                <w:sz w:val="20"/>
                <w:szCs w:val="20"/>
              </w:rPr>
            </w:pPr>
            <w:r>
              <w:rPr>
                <w:rFonts w:asciiTheme="minorHAnsi" w:hAnsiTheme="minorHAnsi"/>
                <w:b/>
                <w:sz w:val="20"/>
              </w:rPr>
              <w:t>Tender price (in EUR excl. VAT)</w:t>
            </w:r>
          </w:p>
          <w:p w14:paraId="3E1C5D6C" w14:textId="746F11DA" w:rsidR="00D12C56" w:rsidRPr="00C77EA3" w:rsidRDefault="00D12C56" w:rsidP="004A0E9E">
            <w:pPr>
              <w:spacing w:line="256" w:lineRule="auto"/>
              <w:rPr>
                <w:rFonts w:asciiTheme="minorHAnsi" w:hAnsiTheme="minorHAnsi" w:cstheme="minorHAnsi"/>
                <w:sz w:val="20"/>
                <w:szCs w:val="20"/>
              </w:rPr>
            </w:pPr>
            <w:r>
              <w:rPr>
                <w:rFonts w:asciiTheme="minorHAnsi" w:hAnsiTheme="minorHAnsi"/>
                <w:sz w:val="20"/>
              </w:rPr>
              <w:t>value of F12 cell</w:t>
            </w:r>
            <w:r>
              <w:rPr>
                <w:rFonts w:asciiTheme="minorHAnsi" w:hAnsiTheme="minorHAnsi"/>
                <w:color w:val="000000" w:themeColor="text1"/>
                <w:sz w:val="20"/>
              </w:rPr>
              <w:t xml:space="preserve"> of form No. 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6138DB96" w14:textId="77777777" w:rsidR="00D12C56" w:rsidRPr="00172BC9" w:rsidRDefault="00D12C56" w:rsidP="004A0E9E">
            <w:pPr>
              <w:spacing w:line="256" w:lineRule="auto"/>
              <w:jc w:val="right"/>
              <w:rPr>
                <w:rFonts w:asciiTheme="minorHAnsi" w:hAnsiTheme="minorHAnsi" w:cstheme="minorHAnsi"/>
                <w:sz w:val="20"/>
                <w:szCs w:val="20"/>
              </w:rPr>
            </w:pPr>
            <w:r>
              <w:rPr>
                <w:sz w:val="20"/>
              </w:rPr>
              <w:t>EUR</w:t>
            </w:r>
            <w:r>
              <w:t xml:space="preserve"> </w:t>
            </w:r>
            <w:r w:rsidRPr="00172BC9">
              <w:rPr>
                <w:rFonts w:asciiTheme="minorHAnsi" w:eastAsia="Calibri" w:hAnsiTheme="minorHAnsi" w:cstheme="minorHAnsi"/>
                <w:sz w:val="20"/>
              </w:rPr>
              <w:fldChar w:fldCharType="begin" w:fldLock="1">
                <w:ffData>
                  <w:name w:val="Besedilo13"/>
                  <w:enabled/>
                  <w:calcOnExit w:val="0"/>
                  <w:textInput/>
                </w:ffData>
              </w:fldChar>
            </w:r>
            <w:r w:rsidRPr="00172BC9">
              <w:rPr>
                <w:rFonts w:asciiTheme="minorHAnsi" w:eastAsia="Calibri" w:hAnsiTheme="minorHAnsi" w:cstheme="minorHAnsi"/>
                <w:sz w:val="20"/>
              </w:rPr>
              <w:instrText xml:space="preserve"> FORMTEXT </w:instrText>
            </w:r>
            <w:r w:rsidRPr="00172BC9">
              <w:rPr>
                <w:rFonts w:asciiTheme="minorHAnsi" w:eastAsia="Calibri" w:hAnsiTheme="minorHAnsi" w:cstheme="minorHAnsi"/>
                <w:sz w:val="20"/>
              </w:rPr>
            </w:r>
            <w:r w:rsidRPr="00172BC9">
              <w:rPr>
                <w:rFonts w:asciiTheme="minorHAnsi" w:eastAsia="Calibri" w:hAnsiTheme="minorHAnsi" w:cstheme="minorHAnsi"/>
                <w:sz w:val="20"/>
              </w:rPr>
              <w:fldChar w:fldCharType="separate"/>
            </w:r>
            <w:r>
              <w:rPr>
                <w:rFonts w:asciiTheme="minorHAnsi" w:hAnsiTheme="minorHAnsi"/>
                <w:sz w:val="20"/>
              </w:rPr>
              <w:t>     </w:t>
            </w:r>
            <w:r w:rsidRPr="00172BC9">
              <w:rPr>
                <w:rFonts w:asciiTheme="minorHAnsi" w:eastAsia="Calibri" w:hAnsiTheme="minorHAnsi" w:cstheme="minorHAnsi"/>
                <w:sz w:val="20"/>
              </w:rPr>
              <w:fldChar w:fldCharType="end"/>
            </w:r>
          </w:p>
        </w:tc>
      </w:tr>
      <w:tr w:rsidR="00D12C56" w14:paraId="1A7FB99C" w14:textId="77777777" w:rsidTr="004A0E9E">
        <w:trPr>
          <w:trHeight w:hRule="exact" w:val="552"/>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EA50CE7" w14:textId="77777777" w:rsidR="00D12C56" w:rsidRPr="00C77EA3" w:rsidRDefault="00D12C56" w:rsidP="004A0E9E">
            <w:pPr>
              <w:spacing w:line="256" w:lineRule="auto"/>
              <w:rPr>
                <w:rFonts w:asciiTheme="minorHAnsi" w:hAnsiTheme="minorHAnsi" w:cstheme="minorHAnsi"/>
                <w:b/>
                <w:sz w:val="20"/>
                <w:szCs w:val="20"/>
              </w:rPr>
            </w:pPr>
            <w:r>
              <w:rPr>
                <w:rFonts w:asciiTheme="minorHAnsi" w:hAnsiTheme="minorHAnsi"/>
                <w:b/>
                <w:sz w:val="20"/>
              </w:rPr>
              <w:t>VAT amount</w:t>
            </w:r>
          </w:p>
          <w:p w14:paraId="4CECF7B9" w14:textId="640CD972" w:rsidR="00D12C56" w:rsidRPr="00C77EA3" w:rsidRDefault="00D12C56" w:rsidP="004A0E9E">
            <w:pPr>
              <w:spacing w:line="256" w:lineRule="auto"/>
              <w:rPr>
                <w:rFonts w:asciiTheme="minorHAnsi" w:hAnsiTheme="minorHAnsi" w:cstheme="minorHAnsi"/>
                <w:sz w:val="20"/>
                <w:szCs w:val="20"/>
              </w:rPr>
            </w:pPr>
            <w:r>
              <w:rPr>
                <w:rFonts w:asciiTheme="minorHAnsi" w:hAnsiTheme="minorHAnsi"/>
                <w:sz w:val="20"/>
              </w:rPr>
              <w:t>value of H12 cell</w:t>
            </w:r>
            <w:r>
              <w:rPr>
                <w:rFonts w:asciiTheme="minorHAnsi" w:hAnsiTheme="minorHAnsi"/>
                <w:color w:val="000000" w:themeColor="text1"/>
                <w:sz w:val="20"/>
              </w:rPr>
              <w:t xml:space="preserve"> of form No. 5</w:t>
            </w:r>
          </w:p>
          <w:p w14:paraId="39E84D26" w14:textId="77777777" w:rsidR="00D12C56" w:rsidRPr="00C77EA3" w:rsidRDefault="00D12C56" w:rsidP="004A0E9E">
            <w:pPr>
              <w:spacing w:line="256" w:lineRule="auto"/>
              <w:rPr>
                <w:rFonts w:asciiTheme="minorHAnsi" w:hAnsiTheme="minorHAnsi" w:cstheme="minorHAnsi"/>
                <w:b/>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1FE47596" w14:textId="77777777" w:rsidR="00D12C56" w:rsidRPr="00172BC9" w:rsidRDefault="00D12C56" w:rsidP="004A0E9E">
            <w:pPr>
              <w:spacing w:line="256" w:lineRule="auto"/>
              <w:jc w:val="right"/>
              <w:rPr>
                <w:rFonts w:asciiTheme="minorHAnsi" w:hAnsiTheme="minorHAnsi" w:cstheme="minorHAnsi"/>
                <w:sz w:val="20"/>
                <w:szCs w:val="20"/>
              </w:rPr>
            </w:pPr>
            <w:r>
              <w:rPr>
                <w:sz w:val="20"/>
              </w:rPr>
              <w:t>EUR</w:t>
            </w:r>
            <w:r>
              <w:t xml:space="preserve"> </w:t>
            </w:r>
            <w:r w:rsidRPr="00172BC9">
              <w:rPr>
                <w:rFonts w:asciiTheme="minorHAnsi" w:eastAsia="Calibri" w:hAnsiTheme="minorHAnsi" w:cstheme="minorHAnsi"/>
                <w:sz w:val="20"/>
              </w:rPr>
              <w:fldChar w:fldCharType="begin" w:fldLock="1">
                <w:ffData>
                  <w:name w:val="Besedilo13"/>
                  <w:enabled/>
                  <w:calcOnExit w:val="0"/>
                  <w:textInput/>
                </w:ffData>
              </w:fldChar>
            </w:r>
            <w:r w:rsidRPr="00172BC9">
              <w:rPr>
                <w:rFonts w:asciiTheme="minorHAnsi" w:eastAsia="Calibri" w:hAnsiTheme="minorHAnsi" w:cstheme="minorHAnsi"/>
                <w:sz w:val="20"/>
              </w:rPr>
              <w:instrText xml:space="preserve"> FORMTEXT </w:instrText>
            </w:r>
            <w:r w:rsidRPr="00172BC9">
              <w:rPr>
                <w:rFonts w:asciiTheme="minorHAnsi" w:eastAsia="Calibri" w:hAnsiTheme="minorHAnsi" w:cstheme="minorHAnsi"/>
                <w:sz w:val="20"/>
              </w:rPr>
            </w:r>
            <w:r w:rsidRPr="00172BC9">
              <w:rPr>
                <w:rFonts w:asciiTheme="minorHAnsi" w:eastAsia="Calibri" w:hAnsiTheme="minorHAnsi" w:cstheme="minorHAnsi"/>
                <w:sz w:val="20"/>
              </w:rPr>
              <w:fldChar w:fldCharType="separate"/>
            </w:r>
            <w:r>
              <w:rPr>
                <w:rFonts w:asciiTheme="minorHAnsi" w:hAnsiTheme="minorHAnsi"/>
                <w:sz w:val="20"/>
              </w:rPr>
              <w:t>     </w:t>
            </w:r>
            <w:r w:rsidRPr="00172BC9">
              <w:rPr>
                <w:rFonts w:asciiTheme="minorHAnsi" w:eastAsia="Calibri" w:hAnsiTheme="minorHAnsi" w:cstheme="minorHAnsi"/>
                <w:sz w:val="20"/>
              </w:rPr>
              <w:fldChar w:fldCharType="end"/>
            </w:r>
          </w:p>
        </w:tc>
      </w:tr>
      <w:tr w:rsidR="00D12C56" w14:paraId="6A2F65B6" w14:textId="77777777" w:rsidTr="004A0E9E">
        <w:trPr>
          <w:trHeight w:hRule="exact" w:val="800"/>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1005F67" w14:textId="77777777" w:rsidR="00D12C56" w:rsidRPr="00C77EA3" w:rsidRDefault="00D12C56" w:rsidP="004A0E9E">
            <w:pPr>
              <w:spacing w:line="256" w:lineRule="auto"/>
              <w:rPr>
                <w:rFonts w:asciiTheme="minorHAnsi" w:hAnsiTheme="minorHAnsi" w:cstheme="minorHAnsi"/>
                <w:b/>
                <w:sz w:val="20"/>
                <w:szCs w:val="20"/>
              </w:rPr>
            </w:pPr>
            <w:r>
              <w:rPr>
                <w:rFonts w:asciiTheme="minorHAnsi" w:hAnsiTheme="minorHAnsi"/>
                <w:b/>
                <w:sz w:val="20"/>
              </w:rPr>
              <w:t>Tender price (in EUR incl. VAT)</w:t>
            </w:r>
          </w:p>
          <w:p w14:paraId="7658C210" w14:textId="5BFED0FD" w:rsidR="00D12C56" w:rsidRPr="00C77EA3" w:rsidRDefault="00D12C56" w:rsidP="004A0E9E">
            <w:pPr>
              <w:spacing w:line="256" w:lineRule="auto"/>
              <w:rPr>
                <w:rFonts w:asciiTheme="minorHAnsi" w:hAnsiTheme="minorHAnsi" w:cstheme="minorHAnsi"/>
                <w:sz w:val="20"/>
                <w:szCs w:val="20"/>
              </w:rPr>
            </w:pPr>
            <w:r>
              <w:rPr>
                <w:rFonts w:asciiTheme="minorHAnsi" w:hAnsiTheme="minorHAnsi"/>
                <w:sz w:val="20"/>
              </w:rPr>
              <w:t>value of I 12 cell</w:t>
            </w:r>
            <w:r>
              <w:rPr>
                <w:rFonts w:asciiTheme="minorHAnsi" w:hAnsiTheme="minorHAnsi"/>
                <w:color w:val="000000" w:themeColor="text1"/>
                <w:sz w:val="20"/>
              </w:rPr>
              <w:t xml:space="preserve"> of form No. 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4619E33D" w14:textId="77777777" w:rsidR="00D12C56" w:rsidRPr="00172BC9" w:rsidRDefault="00D12C56" w:rsidP="004A0E9E">
            <w:pPr>
              <w:spacing w:line="256" w:lineRule="auto"/>
              <w:jc w:val="right"/>
              <w:rPr>
                <w:rFonts w:asciiTheme="minorHAnsi" w:hAnsiTheme="minorHAnsi" w:cstheme="minorHAnsi"/>
                <w:sz w:val="20"/>
                <w:szCs w:val="20"/>
              </w:rPr>
            </w:pPr>
            <w:r>
              <w:rPr>
                <w:sz w:val="20"/>
              </w:rPr>
              <w:t>EUR</w:t>
            </w:r>
            <w:r>
              <w:t xml:space="preserve"> </w:t>
            </w:r>
            <w:r w:rsidRPr="00172BC9">
              <w:rPr>
                <w:rFonts w:asciiTheme="minorHAnsi" w:eastAsia="Calibri" w:hAnsiTheme="minorHAnsi" w:cstheme="minorHAnsi"/>
                <w:sz w:val="20"/>
              </w:rPr>
              <w:fldChar w:fldCharType="begin" w:fldLock="1">
                <w:ffData>
                  <w:name w:val="Besedilo13"/>
                  <w:enabled/>
                  <w:calcOnExit w:val="0"/>
                  <w:textInput/>
                </w:ffData>
              </w:fldChar>
            </w:r>
            <w:r w:rsidRPr="00172BC9">
              <w:rPr>
                <w:rFonts w:asciiTheme="minorHAnsi" w:eastAsia="Calibri" w:hAnsiTheme="minorHAnsi" w:cstheme="minorHAnsi"/>
                <w:sz w:val="20"/>
              </w:rPr>
              <w:instrText xml:space="preserve"> FORMTEXT </w:instrText>
            </w:r>
            <w:r w:rsidRPr="00172BC9">
              <w:rPr>
                <w:rFonts w:asciiTheme="minorHAnsi" w:eastAsia="Calibri" w:hAnsiTheme="minorHAnsi" w:cstheme="minorHAnsi"/>
                <w:sz w:val="20"/>
              </w:rPr>
            </w:r>
            <w:r w:rsidRPr="00172BC9">
              <w:rPr>
                <w:rFonts w:asciiTheme="minorHAnsi" w:eastAsia="Calibri" w:hAnsiTheme="minorHAnsi" w:cstheme="minorHAnsi"/>
                <w:sz w:val="20"/>
              </w:rPr>
              <w:fldChar w:fldCharType="separate"/>
            </w:r>
            <w:r>
              <w:rPr>
                <w:rFonts w:asciiTheme="minorHAnsi" w:hAnsiTheme="minorHAnsi"/>
                <w:sz w:val="20"/>
              </w:rPr>
              <w:t>     </w:t>
            </w:r>
            <w:r w:rsidRPr="00172BC9">
              <w:rPr>
                <w:rFonts w:asciiTheme="minorHAnsi" w:eastAsia="Calibri" w:hAnsiTheme="minorHAnsi" w:cstheme="minorHAnsi"/>
                <w:sz w:val="20"/>
              </w:rPr>
              <w:fldChar w:fldCharType="end"/>
            </w:r>
          </w:p>
        </w:tc>
      </w:tr>
    </w:tbl>
    <w:p w14:paraId="375DED0E" w14:textId="77777777" w:rsidR="00D12C56" w:rsidRPr="00C812CA" w:rsidRDefault="00D12C56" w:rsidP="00D12C56">
      <w:pPr>
        <w:jc w:val="both"/>
        <w:rPr>
          <w:rFonts w:asciiTheme="minorHAnsi" w:hAnsiTheme="minorHAnsi" w:cstheme="minorHAnsi"/>
          <w:sz w:val="20"/>
          <w:szCs w:val="20"/>
        </w:rPr>
      </w:pPr>
    </w:p>
    <w:p w14:paraId="0BE16B76" w14:textId="22D83ABE" w:rsidR="00E25BB4" w:rsidRPr="00DE0432" w:rsidRDefault="00E25BB4"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Prices apply to the offered equipment and services in accordance with the requirements set out in the technical specifications.</w:t>
      </w:r>
    </w:p>
    <w:p w14:paraId="61E4332E" w14:textId="68D4B204" w:rsidR="00E25BB4" w:rsidRPr="00DE0432" w:rsidRDefault="00E25BB4"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 xml:space="preserve">Prices have to be expressed in Euro (EUR) and include all the elements of which they are composed (tendered services; potential discounts; costs of labour, transportation, including customs, tolls, etc.; insurances, shipping costs, etc. that is to say all costs, as defined the tender documents). </w:t>
      </w:r>
    </w:p>
    <w:p w14:paraId="0A8C5716" w14:textId="4C746D2A" w:rsidR="00E25BB4" w:rsidRPr="00DE0432" w:rsidRDefault="008C45EF"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The price is fixed for the entire duration of the contract.</w:t>
      </w:r>
    </w:p>
    <w:p w14:paraId="44F5A5A2" w14:textId="77777777" w:rsidR="0057567B" w:rsidRPr="00DE0432" w:rsidRDefault="0057567B" w:rsidP="0057567B">
      <w:pPr>
        <w:jc w:val="both"/>
        <w:rPr>
          <w:rFonts w:asciiTheme="minorHAnsi" w:hAnsiTheme="minorHAnsi" w:cstheme="minorHAnsi"/>
          <w:b/>
          <w:sz w:val="20"/>
          <w:szCs w:val="20"/>
        </w:rPr>
      </w:pPr>
    </w:p>
    <w:p w14:paraId="14390ECE" w14:textId="718C713C" w:rsidR="0057567B" w:rsidRPr="00DE0432" w:rsidRDefault="0057567B" w:rsidP="0057567B">
      <w:pPr>
        <w:jc w:val="both"/>
        <w:rPr>
          <w:rFonts w:asciiTheme="minorHAnsi" w:hAnsiTheme="minorHAnsi" w:cstheme="minorHAnsi"/>
          <w:b/>
          <w:sz w:val="20"/>
          <w:szCs w:val="20"/>
          <w:u w:val="single"/>
        </w:rPr>
      </w:pPr>
      <w:r>
        <w:rPr>
          <w:rFonts w:asciiTheme="minorHAnsi" w:hAnsiTheme="minorHAnsi"/>
          <w:b/>
          <w:sz w:val="20"/>
          <w:u w:val="single"/>
        </w:rPr>
        <w:t xml:space="preserve">TENDER CONDITIONS: </w:t>
      </w:r>
    </w:p>
    <w:p w14:paraId="6BF9AE27" w14:textId="4380ABF7" w:rsidR="0057567B" w:rsidRPr="00401C67" w:rsidRDefault="0057567B" w:rsidP="00DE0432">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u w:val="single"/>
        </w:rPr>
        <w:t>Tender validity</w:t>
      </w:r>
      <w:r>
        <w:rPr>
          <w:rFonts w:asciiTheme="minorHAnsi" w:hAnsiTheme="minorHAnsi"/>
          <w:sz w:val="20"/>
        </w:rPr>
        <w:t xml:space="preserve">: </w:t>
      </w:r>
      <w:r>
        <w:rPr>
          <w:rFonts w:asciiTheme="minorHAnsi" w:hAnsiTheme="minorHAnsi"/>
          <w:b/>
          <w:bCs/>
          <w:sz w:val="20"/>
        </w:rPr>
        <w:t>120 (one hundred and twenty) days</w:t>
      </w:r>
      <w:r>
        <w:rPr>
          <w:rFonts w:asciiTheme="minorHAnsi" w:hAnsiTheme="minorHAnsi"/>
          <w:sz w:val="20"/>
        </w:rPr>
        <w:t xml:space="preserve"> from the deadline for the submission of tenders with the possibility of extension upon request by the Contracting Authority.</w:t>
      </w:r>
    </w:p>
    <w:p w14:paraId="649B0CA5" w14:textId="14F9BFF1" w:rsidR="00E25BB4" w:rsidRPr="00401C67" w:rsidRDefault="0057567B" w:rsidP="00DE0432">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u w:val="single"/>
        </w:rPr>
        <w:t>Delivery period</w:t>
      </w:r>
      <w:r>
        <w:rPr>
          <w:rFonts w:asciiTheme="minorHAnsi" w:hAnsiTheme="minorHAnsi"/>
          <w:sz w:val="20"/>
        </w:rPr>
        <w:t xml:space="preserve">: no later </w:t>
      </w:r>
      <w:r>
        <w:rPr>
          <w:rFonts w:asciiTheme="minorHAnsi" w:hAnsiTheme="minorHAnsi"/>
          <w:b/>
          <w:sz w:val="20"/>
        </w:rPr>
        <w:t xml:space="preserve">than </w:t>
      </w:r>
      <w:r w:rsidR="005A24F2">
        <w:rPr>
          <w:rFonts w:asciiTheme="minorHAnsi" w:hAnsiTheme="minorHAnsi"/>
          <w:b/>
          <w:sz w:val="20"/>
        </w:rPr>
        <w:t>300</w:t>
      </w:r>
      <w:r>
        <w:rPr>
          <w:rFonts w:asciiTheme="minorHAnsi" w:hAnsiTheme="minorHAnsi"/>
          <w:b/>
          <w:sz w:val="20"/>
        </w:rPr>
        <w:t xml:space="preserve"> days</w:t>
      </w:r>
      <w:r>
        <w:rPr>
          <w:rFonts w:asciiTheme="minorHAnsi" w:hAnsiTheme="minorHAnsi"/>
          <w:sz w:val="20"/>
        </w:rPr>
        <w:t xml:space="preserve"> from the date of entry into force of the Contract. </w:t>
      </w:r>
    </w:p>
    <w:p w14:paraId="2B410729" w14:textId="1A1A600F" w:rsidR="0057567B" w:rsidRPr="00DE0432" w:rsidRDefault="008C45EF" w:rsidP="00DE0432">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u w:val="single"/>
        </w:rPr>
        <w:t>The warranty period</w:t>
      </w:r>
      <w:r>
        <w:rPr>
          <w:rFonts w:asciiTheme="minorHAnsi" w:hAnsiTheme="minorHAnsi"/>
          <w:sz w:val="20"/>
        </w:rPr>
        <w:t xml:space="preserve"> for the offered equipment has to comply with the required warranty period from the technical specifications, which is </w:t>
      </w:r>
      <w:r>
        <w:rPr>
          <w:rFonts w:asciiTheme="minorHAnsi" w:hAnsiTheme="minorHAnsi"/>
          <w:b/>
          <w:sz w:val="20"/>
        </w:rPr>
        <w:t>at least 3 years</w:t>
      </w:r>
      <w:r>
        <w:rPr>
          <w:rFonts w:asciiTheme="minorHAnsi" w:hAnsiTheme="minorHAnsi"/>
          <w:sz w:val="20"/>
        </w:rPr>
        <w:t xml:space="preserve"> from the date of signature of the handover record. </w:t>
      </w:r>
    </w:p>
    <w:p w14:paraId="17E54AD6" w14:textId="1242FA77" w:rsidR="005A59C3" w:rsidRDefault="0057567B" w:rsidP="00FB16A2">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We undertake to provide technical support related to the use and maintenance of equipment which is the subject-matter of the public contract.</w:t>
      </w:r>
    </w:p>
    <w:p w14:paraId="2E8F735C" w14:textId="77777777" w:rsidR="00FB16A2" w:rsidRPr="00FB16A2" w:rsidRDefault="00FB16A2" w:rsidP="00FB16A2">
      <w:pPr>
        <w:pStyle w:val="Odstavekseznama"/>
        <w:ind w:left="360"/>
        <w:jc w:val="both"/>
        <w:rPr>
          <w:rFonts w:asciiTheme="minorHAnsi" w:hAnsiTheme="minorHAnsi" w:cstheme="minorHAnsi"/>
          <w:sz w:val="20"/>
          <w:szCs w:val="20"/>
        </w:rPr>
      </w:pPr>
    </w:p>
    <w:p w14:paraId="58EF3BDE" w14:textId="61B92C4C" w:rsidR="00D16ACF" w:rsidRPr="00DE0432" w:rsidRDefault="00DE0432" w:rsidP="00DE0432">
      <w:pPr>
        <w:jc w:val="both"/>
        <w:rPr>
          <w:rFonts w:asciiTheme="minorHAnsi" w:hAnsiTheme="minorHAnsi" w:cstheme="minorHAnsi"/>
          <w:b/>
          <w:sz w:val="20"/>
          <w:szCs w:val="20"/>
          <w:u w:val="single"/>
        </w:rPr>
      </w:pPr>
      <w:r>
        <w:rPr>
          <w:rFonts w:asciiTheme="minorHAnsi" w:hAnsiTheme="minorHAnsi"/>
          <w:b/>
          <w:sz w:val="20"/>
          <w:u w:val="single"/>
        </w:rPr>
        <w:lastRenderedPageBreak/>
        <w:t>ATTACHMENTS:</w:t>
      </w:r>
    </w:p>
    <w:p w14:paraId="41DAE40D" w14:textId="58206C52" w:rsidR="0057567B" w:rsidRPr="00DE0432" w:rsidRDefault="0057567B" w:rsidP="00DE0432">
      <w:pPr>
        <w:numPr>
          <w:ilvl w:val="0"/>
          <w:numId w:val="12"/>
        </w:numPr>
        <w:tabs>
          <w:tab w:val="left" w:pos="360"/>
        </w:tabs>
        <w:jc w:val="both"/>
        <w:rPr>
          <w:rFonts w:asciiTheme="minorHAnsi" w:hAnsiTheme="minorHAnsi" w:cstheme="minorHAnsi"/>
          <w:sz w:val="20"/>
          <w:szCs w:val="20"/>
        </w:rPr>
      </w:pPr>
      <w:r>
        <w:rPr>
          <w:rFonts w:asciiTheme="minorHAnsi" w:hAnsiTheme="minorHAnsi"/>
          <w:b/>
          <w:sz w:val="20"/>
        </w:rPr>
        <w:t xml:space="preserve">Attachment 1: </w:t>
      </w:r>
      <w:r>
        <w:rPr>
          <w:rFonts w:asciiTheme="minorHAnsi" w:hAnsiTheme="minorHAnsi"/>
          <w:sz w:val="20"/>
        </w:rPr>
        <w:t>Pro-Forma Invoice</w:t>
      </w:r>
    </w:p>
    <w:p w14:paraId="056BA5D0" w14:textId="20E22A64" w:rsidR="0057567B" w:rsidRPr="00C259C9" w:rsidRDefault="00CF3C83" w:rsidP="00DE0432">
      <w:pPr>
        <w:numPr>
          <w:ilvl w:val="0"/>
          <w:numId w:val="12"/>
        </w:numPr>
        <w:tabs>
          <w:tab w:val="left" w:pos="360"/>
        </w:tabs>
        <w:jc w:val="both"/>
        <w:rPr>
          <w:rFonts w:asciiTheme="minorHAnsi" w:hAnsiTheme="minorHAnsi" w:cstheme="minorHAnsi"/>
          <w:sz w:val="20"/>
          <w:szCs w:val="20"/>
        </w:rPr>
      </w:pPr>
      <w:r>
        <w:rPr>
          <w:rFonts w:asciiTheme="minorHAnsi" w:hAnsiTheme="minorHAnsi"/>
          <w:b/>
          <w:sz w:val="20"/>
        </w:rPr>
        <w:t xml:space="preserve">Enclosure 2: </w:t>
      </w:r>
      <w:r>
        <w:rPr>
          <w:rFonts w:asciiTheme="minorHAnsi" w:hAnsiTheme="minorHAnsi"/>
          <w:sz w:val="20"/>
        </w:rPr>
        <w:t>Declaration of compliance with the Contacting Authority’s minimum technical requirements and specifications of the offered equipment</w:t>
      </w:r>
    </w:p>
    <w:p w14:paraId="66554265" w14:textId="77777777" w:rsidR="00107E18"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DE043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D175D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E0432" w14:paraId="7847411E" w14:textId="77777777" w:rsidTr="002566E2">
        <w:trPr>
          <w:jc w:val="center"/>
        </w:trPr>
        <w:tc>
          <w:tcPr>
            <w:tcW w:w="2976" w:type="dxa"/>
          </w:tcPr>
          <w:p w14:paraId="0445CC9C"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4C73818"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DE043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responsible person:</w:t>
            </w:r>
          </w:p>
        </w:tc>
      </w:tr>
      <w:tr w:rsidR="008545B6" w:rsidRPr="00DE0432" w14:paraId="1948001D" w14:textId="77777777" w:rsidTr="002566E2">
        <w:trPr>
          <w:jc w:val="center"/>
        </w:trPr>
        <w:tc>
          <w:tcPr>
            <w:tcW w:w="2976" w:type="dxa"/>
            <w:tcBorders>
              <w:top w:val="nil"/>
              <w:left w:val="nil"/>
              <w:bottom w:val="single" w:sz="4" w:space="0" w:color="auto"/>
              <w:right w:val="nil"/>
            </w:tcBorders>
          </w:tcPr>
          <w:p w14:paraId="609A11D5" w14:textId="7B0FDCC2" w:rsidR="008545B6" w:rsidRPr="00DE043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c>
          <w:tcPr>
            <w:tcW w:w="2976" w:type="dxa"/>
          </w:tcPr>
          <w:p w14:paraId="11AB14FD" w14:textId="77777777" w:rsidR="008545B6" w:rsidRPr="00DE043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DE043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Default="00DE0432" w:rsidP="00615B14">
      <w:pPr>
        <w:jc w:val="both"/>
        <w:rPr>
          <w:rFonts w:ascii="Calibri" w:hAnsi="Calibri" w:cs="Tahoma"/>
          <w:b/>
          <w:sz w:val="20"/>
          <w:szCs w:val="20"/>
          <w:u w:val="single"/>
        </w:rPr>
      </w:pPr>
    </w:p>
    <w:p w14:paraId="43E1C648" w14:textId="77777777" w:rsidR="00DE0432" w:rsidRDefault="00DE0432" w:rsidP="00615B14">
      <w:pPr>
        <w:jc w:val="both"/>
        <w:rPr>
          <w:rFonts w:ascii="Calibri" w:hAnsi="Calibri" w:cs="Tahoma"/>
          <w:b/>
          <w:sz w:val="20"/>
          <w:szCs w:val="20"/>
          <w:u w:val="single"/>
        </w:rPr>
      </w:pPr>
    </w:p>
    <w:p w14:paraId="7AE1D17F" w14:textId="0FF84E55" w:rsidR="00615B14" w:rsidRPr="00DE0432" w:rsidRDefault="00615B14" w:rsidP="00615B14">
      <w:pPr>
        <w:jc w:val="both"/>
        <w:rPr>
          <w:rFonts w:ascii="Calibri" w:hAnsi="Calibri" w:cs="Tahoma"/>
          <w:b/>
          <w:sz w:val="20"/>
          <w:szCs w:val="20"/>
          <w:u w:val="single"/>
        </w:rPr>
      </w:pPr>
      <w:r>
        <w:rPr>
          <w:rFonts w:ascii="Calibri" w:hAnsi="Calibri"/>
          <w:b/>
          <w:sz w:val="20"/>
          <w:u w:val="single"/>
        </w:rPr>
        <w:t>INSTRUCTION:</w:t>
      </w:r>
    </w:p>
    <w:p w14:paraId="442F0154" w14:textId="2A147B99" w:rsidR="00615B14" w:rsidRPr="00DE0432"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The tenderer completes and signs this form.</w:t>
      </w:r>
    </w:p>
    <w:p w14:paraId="6ED66316" w14:textId="387F4669" w:rsidR="008933E0" w:rsidRPr="00DE0432" w:rsidRDefault="008933E0" w:rsidP="008933E0">
      <w:pPr>
        <w:pStyle w:val="Odstavekseznama"/>
        <w:numPr>
          <w:ilvl w:val="0"/>
          <w:numId w:val="1"/>
        </w:numPr>
        <w:rPr>
          <w:rFonts w:ascii="Calibri" w:hAnsi="Calibri" w:cs="Tahoma"/>
          <w:sz w:val="20"/>
          <w:szCs w:val="20"/>
        </w:rPr>
      </w:pPr>
      <w:r>
        <w:rPr>
          <w:rFonts w:ascii="Calibri" w:hAnsi="Calibri"/>
          <w:sz w:val="20"/>
        </w:rPr>
        <w:t>In the e-JN information system in the section “Pro-Forma Invoice”, the tenderer uploads the completed Summary of the Pro-Forma Invoice - Recapitulation.</w:t>
      </w:r>
    </w:p>
    <w:p w14:paraId="5A52C7A9" w14:textId="479101E5" w:rsidR="00615B14" w:rsidRPr="00AB0D11" w:rsidRDefault="00040994" w:rsidP="00A327A2">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 xml:space="preserve">The tenderer uploads to the section “Other attachments” in the e-JN information system </w:t>
      </w:r>
      <w:r>
        <w:rPr>
          <w:rFonts w:ascii="Calibri" w:hAnsi="Calibri"/>
          <w:b/>
          <w:bCs/>
          <w:sz w:val="20"/>
        </w:rPr>
        <w:t>Attachments No. 1 and 2</w:t>
      </w:r>
      <w:r>
        <w:rPr>
          <w:rFonts w:ascii="Calibri" w:hAnsi="Calibri"/>
          <w:sz w:val="20"/>
        </w:rPr>
        <w:t>.</w:t>
      </w:r>
    </w:p>
    <w:sectPr w:rsidR="00615B14" w:rsidRPr="00AB0D11"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9C80A" w14:textId="77777777" w:rsidR="00B30883" w:rsidRDefault="00B30883" w:rsidP="007B5604">
      <w:r>
        <w:separator/>
      </w:r>
    </w:p>
  </w:endnote>
  <w:endnote w:type="continuationSeparator" w:id="0">
    <w:p w14:paraId="756735CD" w14:textId="77777777" w:rsidR="00B30883" w:rsidRDefault="00B30883"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D97131"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195A3EB0" w:rsidR="004A3C5E" w:rsidRPr="004A3C5E" w:rsidRDefault="00D3429F" w:rsidP="007B5604">
    <w:pPr>
      <w:pStyle w:val="Noga"/>
      <w:pBdr>
        <w:top w:val="single" w:sz="4" w:space="1" w:color="auto"/>
      </w:pBdr>
      <w:rPr>
        <w:rFonts w:ascii="Calibri" w:hAnsi="Calibri" w:cs="Calibri"/>
        <w:sz w:val="16"/>
        <w:szCs w:val="16"/>
      </w:rPr>
    </w:pPr>
    <w:r w:rsidRPr="00D3429F">
      <w:rPr>
        <w:rFonts w:asciiTheme="minorHAnsi" w:hAnsiTheme="minorHAnsi"/>
        <w:sz w:val="16"/>
      </w:rPr>
      <w:t>302/19 – RIUM25P-FERI01/2021</w:t>
    </w:r>
    <w:r w:rsidR="002F1139">
      <w:rPr>
        <w:sz w:val="16"/>
      </w:rPr>
      <w:tab/>
    </w:r>
    <w:r w:rsidR="002F1139">
      <w:rPr>
        <w:sz w:val="16"/>
      </w:rPr>
      <w:tab/>
    </w:r>
    <w:r w:rsidR="002F1139">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0479F1">
      <w:rPr>
        <w:rFonts w:asciiTheme="minorHAnsi" w:hAnsiTheme="minorHAnsi" w:cstheme="minorHAnsi"/>
        <w:sz w:val="16"/>
      </w:rPr>
      <w:t>2</w:t>
    </w:r>
    <w:r w:rsidR="004A3C5E" w:rsidRPr="007B5604">
      <w:rPr>
        <w:rFonts w:asciiTheme="minorHAnsi" w:hAnsiTheme="minorHAnsi" w:cstheme="minorHAnsi"/>
        <w:sz w:val="16"/>
      </w:rPr>
      <w:fldChar w:fldCharType="end"/>
    </w:r>
    <w:r w:rsidR="002F1139">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0479F1">
      <w:rPr>
        <w:rFonts w:asciiTheme="minorHAnsi" w:hAnsiTheme="minorHAnsi" w:cstheme="minorHAnsi"/>
        <w:sz w:val="16"/>
      </w:rPr>
      <w:t>2</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708C3D6D" w:rsidR="004B5655" w:rsidRPr="004B5655" w:rsidRDefault="00D3429F" w:rsidP="004B5655">
    <w:pPr>
      <w:pStyle w:val="Noga"/>
      <w:pBdr>
        <w:top w:val="single" w:sz="4" w:space="1" w:color="auto"/>
      </w:pBdr>
      <w:rPr>
        <w:rFonts w:ascii="Calibri" w:hAnsi="Calibri" w:cs="Calibri"/>
        <w:sz w:val="16"/>
        <w:szCs w:val="16"/>
      </w:rPr>
    </w:pPr>
    <w:r w:rsidRPr="00D3429F">
      <w:rPr>
        <w:rFonts w:asciiTheme="minorHAnsi" w:hAnsiTheme="minorHAnsi"/>
        <w:sz w:val="16"/>
      </w:rPr>
      <w:t>302/19 – RIUM25P-FERI01/2021</w:t>
    </w:r>
    <w:r w:rsidR="002F1139">
      <w:rPr>
        <w:sz w:val="16"/>
      </w:rPr>
      <w:tab/>
    </w:r>
    <w:r w:rsidR="002F1139">
      <w:rPr>
        <w:sz w:val="16"/>
      </w:rPr>
      <w:tab/>
    </w:r>
    <w:r w:rsidR="002F1139">
      <w:rPr>
        <w:rFonts w:asciiTheme="minorHAnsi" w:hAnsiTheme="minorHAnsi"/>
        <w:sz w:val="16"/>
      </w:rPr>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0479F1">
      <w:rPr>
        <w:rFonts w:asciiTheme="minorHAnsi" w:hAnsiTheme="minorHAnsi" w:cstheme="minorHAnsi"/>
        <w:sz w:val="16"/>
      </w:rPr>
      <w:t>1</w:t>
    </w:r>
    <w:r w:rsidR="004B5655" w:rsidRPr="007B5604">
      <w:rPr>
        <w:rFonts w:asciiTheme="minorHAnsi" w:hAnsiTheme="minorHAnsi" w:cstheme="minorHAnsi"/>
        <w:sz w:val="16"/>
      </w:rPr>
      <w:fldChar w:fldCharType="end"/>
    </w:r>
    <w:r w:rsidR="002F1139">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0479F1">
      <w:rPr>
        <w:rFonts w:asciiTheme="minorHAnsi" w:hAnsiTheme="minorHAnsi" w:cstheme="minorHAnsi"/>
        <w:sz w:val="16"/>
      </w:rPr>
      <w:t>2</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93F03" w14:textId="77777777" w:rsidR="00B30883" w:rsidRDefault="00B30883" w:rsidP="007B5604">
      <w:r>
        <w:separator/>
      </w:r>
    </w:p>
  </w:footnote>
  <w:footnote w:type="continuationSeparator" w:id="0">
    <w:p w14:paraId="46514582" w14:textId="77777777" w:rsidR="00B30883" w:rsidRDefault="00B30883"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Programme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6: Summary of the Pro-Forma Invoice – Recapitulation</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6: Summary of the Pro-Forma Invoice – Recapitulation</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2163D"/>
    <w:rsid w:val="00032074"/>
    <w:rsid w:val="00040994"/>
    <w:rsid w:val="00047574"/>
    <w:rsid w:val="000479F1"/>
    <w:rsid w:val="00050740"/>
    <w:rsid w:val="00091B8E"/>
    <w:rsid w:val="000A7785"/>
    <w:rsid w:val="000B0623"/>
    <w:rsid w:val="000B654D"/>
    <w:rsid w:val="000D43D7"/>
    <w:rsid w:val="000E0398"/>
    <w:rsid w:val="000E27D1"/>
    <w:rsid w:val="00107E18"/>
    <w:rsid w:val="00110193"/>
    <w:rsid w:val="00123F93"/>
    <w:rsid w:val="00131D58"/>
    <w:rsid w:val="00134FC9"/>
    <w:rsid w:val="00135191"/>
    <w:rsid w:val="00143585"/>
    <w:rsid w:val="001514AB"/>
    <w:rsid w:val="0017126F"/>
    <w:rsid w:val="00172BC9"/>
    <w:rsid w:val="00185DF5"/>
    <w:rsid w:val="00192FC3"/>
    <w:rsid w:val="00197E4C"/>
    <w:rsid w:val="001B5F15"/>
    <w:rsid w:val="001C2558"/>
    <w:rsid w:val="001C598A"/>
    <w:rsid w:val="001F0942"/>
    <w:rsid w:val="001F14FF"/>
    <w:rsid w:val="00200716"/>
    <w:rsid w:val="00207EC6"/>
    <w:rsid w:val="00240AAB"/>
    <w:rsid w:val="00251473"/>
    <w:rsid w:val="00255B55"/>
    <w:rsid w:val="002632A5"/>
    <w:rsid w:val="00271663"/>
    <w:rsid w:val="00283D55"/>
    <w:rsid w:val="00291700"/>
    <w:rsid w:val="002F1139"/>
    <w:rsid w:val="002F4230"/>
    <w:rsid w:val="00335089"/>
    <w:rsid w:val="003D4025"/>
    <w:rsid w:val="003F4A01"/>
    <w:rsid w:val="00401C67"/>
    <w:rsid w:val="0040589B"/>
    <w:rsid w:val="0045452E"/>
    <w:rsid w:val="00457949"/>
    <w:rsid w:val="00481BEE"/>
    <w:rsid w:val="0049503C"/>
    <w:rsid w:val="004A3C5E"/>
    <w:rsid w:val="004B5655"/>
    <w:rsid w:val="004C50B3"/>
    <w:rsid w:val="004C710B"/>
    <w:rsid w:val="005714E3"/>
    <w:rsid w:val="00574976"/>
    <w:rsid w:val="0057567B"/>
    <w:rsid w:val="0059096B"/>
    <w:rsid w:val="005920AA"/>
    <w:rsid w:val="00594A6C"/>
    <w:rsid w:val="005A24F2"/>
    <w:rsid w:val="005A59C3"/>
    <w:rsid w:val="005C1FE9"/>
    <w:rsid w:val="00615B14"/>
    <w:rsid w:val="00617736"/>
    <w:rsid w:val="00617BC7"/>
    <w:rsid w:val="00645246"/>
    <w:rsid w:val="00676AEB"/>
    <w:rsid w:val="00683906"/>
    <w:rsid w:val="006E0585"/>
    <w:rsid w:val="006F72C0"/>
    <w:rsid w:val="00712FD8"/>
    <w:rsid w:val="00781E0A"/>
    <w:rsid w:val="00787D7F"/>
    <w:rsid w:val="00797580"/>
    <w:rsid w:val="007A0E38"/>
    <w:rsid w:val="007B38A3"/>
    <w:rsid w:val="007B5604"/>
    <w:rsid w:val="007C3EB7"/>
    <w:rsid w:val="007E196F"/>
    <w:rsid w:val="008400A6"/>
    <w:rsid w:val="008475F3"/>
    <w:rsid w:val="008545B6"/>
    <w:rsid w:val="0086163E"/>
    <w:rsid w:val="0086268A"/>
    <w:rsid w:val="00864462"/>
    <w:rsid w:val="0086455D"/>
    <w:rsid w:val="008933E0"/>
    <w:rsid w:val="008B4D1D"/>
    <w:rsid w:val="008B582E"/>
    <w:rsid w:val="008C45EF"/>
    <w:rsid w:val="00920703"/>
    <w:rsid w:val="00965F17"/>
    <w:rsid w:val="009667FF"/>
    <w:rsid w:val="009843ED"/>
    <w:rsid w:val="009960AC"/>
    <w:rsid w:val="00A00729"/>
    <w:rsid w:val="00A10EF6"/>
    <w:rsid w:val="00A11B0E"/>
    <w:rsid w:val="00A11E94"/>
    <w:rsid w:val="00A327A2"/>
    <w:rsid w:val="00AA3535"/>
    <w:rsid w:val="00AA4F7E"/>
    <w:rsid w:val="00AB0D11"/>
    <w:rsid w:val="00AB4276"/>
    <w:rsid w:val="00AE2217"/>
    <w:rsid w:val="00B27AC0"/>
    <w:rsid w:val="00B30774"/>
    <w:rsid w:val="00B30883"/>
    <w:rsid w:val="00B36319"/>
    <w:rsid w:val="00B45051"/>
    <w:rsid w:val="00B6358C"/>
    <w:rsid w:val="00B83DC9"/>
    <w:rsid w:val="00BF3B46"/>
    <w:rsid w:val="00BF656D"/>
    <w:rsid w:val="00C259C9"/>
    <w:rsid w:val="00C42BE1"/>
    <w:rsid w:val="00C77EA3"/>
    <w:rsid w:val="00C91BD1"/>
    <w:rsid w:val="00CB7852"/>
    <w:rsid w:val="00CC5013"/>
    <w:rsid w:val="00CD0566"/>
    <w:rsid w:val="00CF3C83"/>
    <w:rsid w:val="00CF4F86"/>
    <w:rsid w:val="00D12C56"/>
    <w:rsid w:val="00D16ACF"/>
    <w:rsid w:val="00D175DA"/>
    <w:rsid w:val="00D3429F"/>
    <w:rsid w:val="00D40F67"/>
    <w:rsid w:val="00D60E51"/>
    <w:rsid w:val="00D74314"/>
    <w:rsid w:val="00D83DE2"/>
    <w:rsid w:val="00D90B07"/>
    <w:rsid w:val="00D97131"/>
    <w:rsid w:val="00DB1D28"/>
    <w:rsid w:val="00DE0432"/>
    <w:rsid w:val="00DF2140"/>
    <w:rsid w:val="00E033A8"/>
    <w:rsid w:val="00E16E96"/>
    <w:rsid w:val="00E174B6"/>
    <w:rsid w:val="00E20162"/>
    <w:rsid w:val="00E25BB4"/>
    <w:rsid w:val="00E27882"/>
    <w:rsid w:val="00E36CDF"/>
    <w:rsid w:val="00E43000"/>
    <w:rsid w:val="00E51102"/>
    <w:rsid w:val="00E5191D"/>
    <w:rsid w:val="00E57342"/>
    <w:rsid w:val="00E61C6C"/>
    <w:rsid w:val="00E632F4"/>
    <w:rsid w:val="00E74E63"/>
    <w:rsid w:val="00E82125"/>
    <w:rsid w:val="00E96AA5"/>
    <w:rsid w:val="00F14952"/>
    <w:rsid w:val="00F2576B"/>
    <w:rsid w:val="00F73B6F"/>
    <w:rsid w:val="00F81546"/>
    <w:rsid w:val="00FB16A2"/>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D9705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420</Words>
  <Characters>2395</Characters>
  <Application>Microsoft Office Word</Application>
  <DocSecurity>0</DocSecurity>
  <Lines>19</Lines>
  <Paragraphs>5</Paragraphs>
  <ScaleCrop>false</ScaleCrop>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2021-03-22T10:16:00Z</dcterms:created>
  <dcterms:modified xsi:type="dcterms:W3CDTF">2021-07-01T07:08:00Z</dcterms:modified>
</cp:coreProperties>
</file>